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9B" w:rsidRDefault="0043219B" w:rsidP="0043219B">
      <w:pPr>
        <w:rPr>
          <w:rFonts w:ascii="Times New Roman" w:hAnsi="Times New Roman" w:cs="Times New Roman"/>
          <w:sz w:val="24"/>
          <w:szCs w:val="24"/>
        </w:rPr>
      </w:pPr>
    </w:p>
    <w:p w:rsidR="0043219B" w:rsidRDefault="0043219B" w:rsidP="0043219B">
      <w:pPr>
        <w:spacing w:after="0"/>
        <w:ind w:left="-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3219B" w:rsidRDefault="0043219B" w:rsidP="0043219B">
      <w:pPr>
        <w:spacing w:after="0"/>
        <w:ind w:left="-107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мониторинга знаний, умений  и навыков детей дошкольного возраста по здоровому образу жизни.</w:t>
      </w:r>
    </w:p>
    <w:p w:rsidR="0043219B" w:rsidRDefault="0043219B" w:rsidP="0043219B">
      <w:pPr>
        <w:spacing w:after="0"/>
        <w:ind w:left="-1077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изучение динамики достижений детей  по здоровому образу жизни</w:t>
      </w:r>
      <w:r>
        <w:rPr>
          <w:sz w:val="24"/>
          <w:szCs w:val="24"/>
        </w:rPr>
        <w:t xml:space="preserve"> </w:t>
      </w:r>
    </w:p>
    <w:p w:rsidR="0043219B" w:rsidRDefault="0043219B" w:rsidP="0043219B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сбора информации:</w:t>
      </w:r>
      <w:r>
        <w:rPr>
          <w:rFonts w:ascii="Times New Roman" w:hAnsi="Times New Roman" w:cs="Times New Roman"/>
          <w:sz w:val="24"/>
          <w:szCs w:val="24"/>
        </w:rPr>
        <w:t xml:space="preserve"> наблюдения, беседы </w:t>
      </w:r>
    </w:p>
    <w:p w:rsidR="0043219B" w:rsidRDefault="0043219B" w:rsidP="0043219B">
      <w:pPr>
        <w:spacing w:after="0"/>
        <w:ind w:left="-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МБДОУ ДС № 8 «Снеговичок»</w:t>
      </w:r>
    </w:p>
    <w:p w:rsidR="0043219B" w:rsidRDefault="0043219B" w:rsidP="0043219B">
      <w:pPr>
        <w:spacing w:after="0"/>
        <w:ind w:left="-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Охват детей: 169</w:t>
      </w:r>
    </w:p>
    <w:p w:rsidR="0043219B" w:rsidRDefault="0043219B" w:rsidP="0043219B">
      <w:pPr>
        <w:spacing w:after="0"/>
        <w:ind w:left="-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проверки: </w:t>
      </w:r>
      <w:r>
        <w:rPr>
          <w:rFonts w:ascii="Times New Roman" w:hAnsi="Times New Roman" w:cs="Times New Roman"/>
          <w:sz w:val="24"/>
          <w:szCs w:val="24"/>
        </w:rPr>
        <w:t>2016 -  2017 учебный год.</w:t>
      </w:r>
    </w:p>
    <w:p w:rsidR="0043219B" w:rsidRDefault="0043219B" w:rsidP="0043219B">
      <w:p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Сводная таблица по мониторингу </w:t>
      </w:r>
      <w:r>
        <w:rPr>
          <w:b/>
          <w:sz w:val="24"/>
          <w:szCs w:val="24"/>
        </w:rPr>
        <w:t>знаний, умений и навыков детей дошкольного возраста по здоровому образу жизни 2016-17</w:t>
      </w:r>
    </w:p>
    <w:tbl>
      <w:tblPr>
        <w:tblStyle w:val="a3"/>
        <w:tblW w:w="0" w:type="auto"/>
        <w:tblInd w:w="0" w:type="dxa"/>
        <w:tblLook w:val="04A0"/>
      </w:tblPr>
      <w:tblGrid>
        <w:gridCol w:w="1199"/>
        <w:gridCol w:w="882"/>
        <w:gridCol w:w="870"/>
        <w:gridCol w:w="1035"/>
        <w:gridCol w:w="960"/>
        <w:gridCol w:w="1042"/>
        <w:gridCol w:w="891"/>
        <w:gridCol w:w="994"/>
        <w:gridCol w:w="755"/>
        <w:gridCol w:w="10"/>
      </w:tblGrid>
      <w:tr w:rsidR="0043219B" w:rsidTr="0043219B">
        <w:tc>
          <w:tcPr>
            <w:tcW w:w="8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знаний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Высший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Низший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г.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 г.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 г.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3219B" w:rsidTr="0043219B">
        <w:trPr>
          <w:gridAfter w:val="1"/>
          <w:wAfter w:w="10" w:type="dxa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9B" w:rsidRDefault="0043219B"/>
        </w:tc>
      </w:tr>
    </w:tbl>
    <w:p w:rsidR="0043219B" w:rsidRDefault="0043219B" w:rsidP="00432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19B" w:rsidRDefault="0043219B" w:rsidP="004321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на конец года проводился в мае 2017 года.</w:t>
      </w:r>
    </w:p>
    <w:p w:rsidR="0043219B" w:rsidRDefault="0043219B" w:rsidP="004321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Предложенные в таблице  результаты говорят о положительной динамике освоения детьми  детского сада умений, знаний и навыков  по здоровому образу жизни.</w:t>
      </w:r>
    </w:p>
    <w:p w:rsidR="0043219B" w:rsidRDefault="0043219B" w:rsidP="004321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тестирования, бесед  - результаты мониторинга на конец года  в среднем по ДОУ составляют: высший уровень – 49,8%; достаточный – 36,4%; средний – 14%; низший – 0%. Показатели начала года и конца года значительно отличаются.       </w:t>
      </w:r>
    </w:p>
    <w:p w:rsidR="0043219B" w:rsidRDefault="0043219B" w:rsidP="004321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Положительная динамика перехода от среднего уровня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высшему  достигнута. Этому способствовала  системная и последовательная работа педагогов. В течение года  проводились беседы с детьми  о пользе зарядки, здоровом питании и т. д. основной упор был сделан на пропаганду здорового образа жизни: проводились конкурсы газет, рисунков, различные спортивные досуги.</w:t>
      </w:r>
    </w:p>
    <w:p w:rsidR="0043219B" w:rsidRDefault="0043219B" w:rsidP="004321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редко пропускали ДОУ. Для этого была разработана система, включающая  профилактические и закаливающие мероприятия, оздоровительная работа.  Положительный результат мониторинга свидетельствует о прочных знаниях и умениях детей, способности применять их в повседневной деятельности. </w:t>
      </w:r>
    </w:p>
    <w:p w:rsidR="0043219B" w:rsidRDefault="0043219B" w:rsidP="0043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3219B" w:rsidRDefault="0043219B" w:rsidP="0043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 проводить беседы с детьми  по темам: «Основные ценности здоровья», «Профилактика простудных и инфекционных заболеваний», «Строение организма»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43219B" w:rsidRDefault="0043219B" w:rsidP="004321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конкурсы рисунков, газет на спортивную тематику, ежемесячно проводить спортивные праздники.</w:t>
      </w:r>
    </w:p>
    <w:p w:rsidR="0043219B" w:rsidRDefault="0043219B" w:rsidP="004321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43219B" w:rsidRDefault="0043219B" w:rsidP="0043219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программы: Сонец С. А.                                      подпись_______________</w:t>
      </w:r>
    </w:p>
    <w:p w:rsidR="00000000" w:rsidRDefault="0043219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219B"/>
    <w:rsid w:val="0043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19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2017-07-09T04:47:00Z</dcterms:created>
  <dcterms:modified xsi:type="dcterms:W3CDTF">2017-07-09T04:48:00Z</dcterms:modified>
</cp:coreProperties>
</file>